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D4DCF" w14:textId="261D5B77" w:rsidR="00B0577C" w:rsidRPr="008B149A" w:rsidRDefault="00CE6673">
      <w:pPr>
        <w:rPr>
          <w:rFonts w:ascii="Verdana" w:hAnsi="Verdana"/>
          <w:b/>
          <w:bCs/>
          <w:sz w:val="48"/>
          <w:szCs w:val="48"/>
        </w:rPr>
      </w:pPr>
      <w:r>
        <w:rPr>
          <w:rFonts w:ascii="Verdana" w:hAnsi="Verdana"/>
          <w:b/>
          <w:bCs/>
          <w:sz w:val="48"/>
          <w:szCs w:val="48"/>
        </w:rPr>
        <w:t xml:space="preserve">The heat is on to </w:t>
      </w:r>
      <w:r w:rsidR="00307892">
        <w:rPr>
          <w:rFonts w:ascii="Verdana" w:hAnsi="Verdana"/>
          <w:b/>
          <w:bCs/>
          <w:sz w:val="48"/>
          <w:szCs w:val="48"/>
        </w:rPr>
        <w:t>save energy</w:t>
      </w:r>
    </w:p>
    <w:p w14:paraId="15E9FAF4" w14:textId="1AA6F04E" w:rsidR="00B0577C" w:rsidRDefault="008B149A">
      <w:r>
        <w:t xml:space="preserve">ACE Energy </w:t>
      </w:r>
      <w:r>
        <w:tab/>
      </w:r>
      <w:r w:rsidR="00B0577C">
        <w:t>August 2022</w:t>
      </w:r>
    </w:p>
    <w:p w14:paraId="2569ED13" w14:textId="266543A3" w:rsidR="00BA498F" w:rsidRDefault="00BA498F">
      <w:pPr>
        <w:rPr>
          <w:color w:val="70AD47" w:themeColor="accent6"/>
          <w:sz w:val="28"/>
          <w:szCs w:val="28"/>
        </w:rPr>
      </w:pPr>
      <w:r>
        <w:rPr>
          <w:noProof/>
          <w:color w:val="70AD47" w:themeColor="accent6"/>
          <w:sz w:val="28"/>
          <w:szCs w:val="28"/>
        </w:rPr>
        <w:drawing>
          <wp:inline distT="0" distB="0" distL="0" distR="0" wp14:anchorId="15E07C30" wp14:editId="27A3739B">
            <wp:extent cx="5749655" cy="2333625"/>
            <wp:effectExtent l="0" t="0" r="3810" b="0"/>
            <wp:docPr id="2" name="Picture 2" descr="A screenshot of a video gam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screenshot of a video game&#10;&#10;Description automatically generated with medium confidenc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2081" cy="2334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6F6705" w14:textId="29C8F625" w:rsidR="00866110" w:rsidRDefault="008B149A" w:rsidP="00866110">
      <w:pPr>
        <w:spacing w:after="0" w:line="240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BEFORE AND AFTER: </w:t>
      </w:r>
      <w:r w:rsidRPr="008B149A">
        <w:rPr>
          <w:i/>
          <w:iCs/>
          <w:sz w:val="24"/>
          <w:szCs w:val="24"/>
        </w:rPr>
        <w:t>Photo of the outside of a house</w:t>
      </w:r>
      <w:r>
        <w:rPr>
          <w:i/>
          <w:iCs/>
          <w:sz w:val="24"/>
          <w:szCs w:val="24"/>
        </w:rPr>
        <w:t xml:space="preserve"> taken by the </w:t>
      </w:r>
      <w:r w:rsidR="00866110">
        <w:rPr>
          <w:i/>
          <w:iCs/>
          <w:sz w:val="24"/>
          <w:szCs w:val="24"/>
        </w:rPr>
        <w:t>thermal imaging camera</w:t>
      </w:r>
      <w:r w:rsidRPr="008B149A">
        <w:rPr>
          <w:i/>
          <w:iCs/>
          <w:sz w:val="24"/>
          <w:szCs w:val="24"/>
        </w:rPr>
        <w:t xml:space="preserve"> showing </w:t>
      </w:r>
      <w:r w:rsidR="00AD7986" w:rsidRPr="00AD7986">
        <w:rPr>
          <w:i/>
          <w:iCs/>
          <w:sz w:val="24"/>
          <w:szCs w:val="24"/>
        </w:rPr>
        <w:t>before and after the fitting of cavity wall insulation</w:t>
      </w:r>
      <w:r w:rsidR="00AD7986">
        <w:rPr>
          <w:i/>
          <w:iCs/>
          <w:sz w:val="24"/>
          <w:szCs w:val="24"/>
        </w:rPr>
        <w:t>.</w:t>
      </w:r>
      <w:r w:rsidR="00AD7986">
        <w:rPr>
          <w:i/>
          <w:iCs/>
          <w:sz w:val="24"/>
          <w:szCs w:val="24"/>
        </w:rPr>
        <w:br/>
      </w:r>
    </w:p>
    <w:p w14:paraId="1D97B6D8" w14:textId="77777777" w:rsidR="004B54AD" w:rsidRPr="008B149A" w:rsidRDefault="004B54AD" w:rsidP="00866110">
      <w:pPr>
        <w:spacing w:after="0" w:line="240" w:lineRule="auto"/>
        <w:rPr>
          <w:i/>
          <w:iCs/>
          <w:sz w:val="24"/>
          <w:szCs w:val="24"/>
        </w:rPr>
      </w:pPr>
    </w:p>
    <w:p w14:paraId="43E54300" w14:textId="65F1F241" w:rsidR="00866110" w:rsidRDefault="00905B32" w:rsidP="00307892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DE794DD" wp14:editId="7AC6498B">
            <wp:simplePos x="0" y="0"/>
            <wp:positionH relativeFrom="margin">
              <wp:posOffset>0</wp:posOffset>
            </wp:positionH>
            <wp:positionV relativeFrom="margin">
              <wp:posOffset>3879215</wp:posOffset>
            </wp:positionV>
            <wp:extent cx="628650" cy="628650"/>
            <wp:effectExtent l="0" t="0" r="0" b="0"/>
            <wp:wrapSquare wrapText="bothSides"/>
            <wp:docPr id="3" name="Picture 3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Icon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C71EA">
        <w:rPr>
          <w:sz w:val="24"/>
          <w:szCs w:val="24"/>
        </w:rPr>
        <w:t xml:space="preserve">The </w:t>
      </w:r>
      <w:r w:rsidR="00866110">
        <w:rPr>
          <w:sz w:val="24"/>
          <w:szCs w:val="24"/>
        </w:rPr>
        <w:t xml:space="preserve">ACE </w:t>
      </w:r>
      <w:r w:rsidR="00EC71EA">
        <w:rPr>
          <w:sz w:val="24"/>
          <w:szCs w:val="24"/>
        </w:rPr>
        <w:t xml:space="preserve">Energy Group </w:t>
      </w:r>
      <w:r w:rsidR="00866110">
        <w:rPr>
          <w:sz w:val="24"/>
          <w:szCs w:val="24"/>
        </w:rPr>
        <w:t>has bought a thermal imaging camera to help homeowners</w:t>
      </w:r>
      <w:r w:rsidR="00CE6673">
        <w:rPr>
          <w:sz w:val="24"/>
          <w:szCs w:val="24"/>
        </w:rPr>
        <w:t xml:space="preserve"> and businesses</w:t>
      </w:r>
      <w:r w:rsidR="00866110">
        <w:rPr>
          <w:sz w:val="24"/>
          <w:szCs w:val="24"/>
        </w:rPr>
        <w:t xml:space="preserve"> identify where heat is being lost around the house</w:t>
      </w:r>
      <w:r w:rsidR="00CE6673">
        <w:rPr>
          <w:sz w:val="24"/>
          <w:szCs w:val="24"/>
        </w:rPr>
        <w:t xml:space="preserve"> or office</w:t>
      </w:r>
      <w:r w:rsidR="00866110">
        <w:rPr>
          <w:sz w:val="24"/>
          <w:szCs w:val="24"/>
        </w:rPr>
        <w:t>.</w:t>
      </w:r>
      <w:r w:rsidR="00307892">
        <w:rPr>
          <w:sz w:val="24"/>
          <w:szCs w:val="24"/>
        </w:rPr>
        <w:br/>
      </w:r>
    </w:p>
    <w:p w14:paraId="5BD8C1D7" w14:textId="146784A4" w:rsidR="00866110" w:rsidRDefault="00866110" w:rsidP="003078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project to use the camera with be launched in the early autumn this year so that residents can become better informed on how to insulate their homes.</w:t>
      </w:r>
      <w:r w:rsidR="00307892">
        <w:rPr>
          <w:sz w:val="24"/>
          <w:szCs w:val="24"/>
        </w:rPr>
        <w:br/>
      </w:r>
    </w:p>
    <w:p w14:paraId="25914A98" w14:textId="6258538E" w:rsidR="00866110" w:rsidRDefault="0077581E" w:rsidP="003078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Demonstrations of how the camera works will  be given at the </w:t>
      </w:r>
      <w:r w:rsidR="00866110">
        <w:rPr>
          <w:sz w:val="24"/>
          <w:szCs w:val="24"/>
        </w:rPr>
        <w:t xml:space="preserve">Green Day event on 25 </w:t>
      </w:r>
      <w:r w:rsidR="00307892">
        <w:rPr>
          <w:sz w:val="24"/>
          <w:szCs w:val="24"/>
        </w:rPr>
        <w:t>September</w:t>
      </w:r>
      <w:r w:rsidR="00866110">
        <w:rPr>
          <w:sz w:val="24"/>
          <w:szCs w:val="24"/>
        </w:rPr>
        <w:t xml:space="preserve"> 2022.  </w:t>
      </w:r>
      <w:r w:rsidR="00307892">
        <w:rPr>
          <w:sz w:val="24"/>
          <w:szCs w:val="24"/>
        </w:rPr>
        <w:t>A</w:t>
      </w:r>
      <w:r w:rsidR="00866110">
        <w:rPr>
          <w:sz w:val="24"/>
          <w:szCs w:val="24"/>
        </w:rPr>
        <w:t xml:space="preserve"> number of volunteers will be trained to use the camera and will carry out a thermal imaging survey of a resident’s home on request. A summary of the findings will then be sent directly to the resident.</w:t>
      </w:r>
      <w:r w:rsidR="00307892">
        <w:rPr>
          <w:sz w:val="24"/>
          <w:szCs w:val="24"/>
        </w:rPr>
        <w:br/>
      </w:r>
    </w:p>
    <w:p w14:paraId="70557CE0" w14:textId="718A4F77" w:rsidR="0077581E" w:rsidRDefault="0077581E" w:rsidP="003078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aim is to increase awareness of energy conservation at a time of escalating price increases.</w:t>
      </w:r>
      <w:r w:rsidR="00307892">
        <w:rPr>
          <w:sz w:val="24"/>
          <w:szCs w:val="24"/>
        </w:rPr>
        <w:br/>
      </w:r>
    </w:p>
    <w:p w14:paraId="1A2395DF" w14:textId="6217831C" w:rsidR="00EC71EA" w:rsidRDefault="00CE6673" w:rsidP="003078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group is keen to provide</w:t>
      </w:r>
      <w:r w:rsidR="00EC71EA">
        <w:rPr>
          <w:sz w:val="24"/>
          <w:szCs w:val="24"/>
        </w:rPr>
        <w:t xml:space="preserve"> advice on a range of energy topics</w:t>
      </w:r>
      <w:r>
        <w:rPr>
          <w:sz w:val="24"/>
          <w:szCs w:val="24"/>
        </w:rPr>
        <w:t xml:space="preserve"> including</w:t>
      </w:r>
      <w:r w:rsidR="00EC71EA">
        <w:rPr>
          <w:sz w:val="24"/>
          <w:szCs w:val="24"/>
        </w:rPr>
        <w:t xml:space="preserve"> information on Government support and grants as well as </w:t>
      </w:r>
      <w:r w:rsidR="003E71C7">
        <w:rPr>
          <w:sz w:val="24"/>
          <w:szCs w:val="24"/>
        </w:rPr>
        <w:t xml:space="preserve">matters such as </w:t>
      </w:r>
      <w:r w:rsidR="00EC71EA">
        <w:rPr>
          <w:sz w:val="24"/>
          <w:szCs w:val="24"/>
        </w:rPr>
        <w:t>green mortgages and loans</w:t>
      </w:r>
      <w:r>
        <w:rPr>
          <w:sz w:val="24"/>
          <w:szCs w:val="24"/>
        </w:rPr>
        <w:t xml:space="preserve">, and is </w:t>
      </w:r>
      <w:r w:rsidR="00EC71EA">
        <w:rPr>
          <w:sz w:val="24"/>
          <w:szCs w:val="24"/>
        </w:rPr>
        <w:t xml:space="preserve">establishing </w:t>
      </w:r>
      <w:r w:rsidR="003066E5">
        <w:rPr>
          <w:sz w:val="24"/>
          <w:szCs w:val="24"/>
        </w:rPr>
        <w:t xml:space="preserve">close </w:t>
      </w:r>
      <w:r w:rsidR="00EC71EA">
        <w:rPr>
          <w:sz w:val="24"/>
          <w:szCs w:val="24"/>
        </w:rPr>
        <w:t xml:space="preserve">links </w:t>
      </w:r>
      <w:r w:rsidR="003066E5">
        <w:rPr>
          <w:sz w:val="24"/>
          <w:szCs w:val="24"/>
        </w:rPr>
        <w:t>with schools and the community drawing attention to several local networks already in existence.</w:t>
      </w:r>
      <w:r w:rsidR="00307892">
        <w:rPr>
          <w:sz w:val="24"/>
          <w:szCs w:val="24"/>
        </w:rPr>
        <w:br/>
      </w:r>
    </w:p>
    <w:p w14:paraId="41D7BB20" w14:textId="1C024627" w:rsidR="00307892" w:rsidRPr="00307892" w:rsidRDefault="00307892" w:rsidP="00307892">
      <w:pPr>
        <w:spacing w:after="0" w:line="240" w:lineRule="auto"/>
        <w:rPr>
          <w:sz w:val="24"/>
          <w:szCs w:val="24"/>
        </w:rPr>
      </w:pPr>
      <w:r w:rsidRPr="00307892">
        <w:rPr>
          <w:sz w:val="24"/>
          <w:szCs w:val="24"/>
        </w:rPr>
        <w:t xml:space="preserve">The group has established six projects and will present these during </w:t>
      </w:r>
      <w:r>
        <w:rPr>
          <w:sz w:val="24"/>
          <w:szCs w:val="24"/>
        </w:rPr>
        <w:t xml:space="preserve"> </w:t>
      </w:r>
      <w:r w:rsidRPr="00307892">
        <w:rPr>
          <w:sz w:val="24"/>
          <w:szCs w:val="24"/>
        </w:rPr>
        <w:t>Green Day</w:t>
      </w:r>
      <w:r>
        <w:rPr>
          <w:sz w:val="24"/>
          <w:szCs w:val="24"/>
        </w:rPr>
        <w:t xml:space="preserve">, </w:t>
      </w:r>
      <w:r w:rsidRPr="00307892">
        <w:rPr>
          <w:sz w:val="24"/>
          <w:szCs w:val="24"/>
        </w:rPr>
        <w:t>organised by the Town Council</w:t>
      </w:r>
      <w:r>
        <w:rPr>
          <w:sz w:val="24"/>
          <w:szCs w:val="24"/>
        </w:rPr>
        <w:t xml:space="preserve"> to ne held in the Market Place and Town Hall.</w:t>
      </w:r>
      <w:r>
        <w:rPr>
          <w:sz w:val="24"/>
          <w:szCs w:val="24"/>
        </w:rPr>
        <w:br/>
      </w:r>
    </w:p>
    <w:p w14:paraId="0C328183" w14:textId="77777777" w:rsidR="00307892" w:rsidRPr="00307892" w:rsidRDefault="00307892" w:rsidP="00307892">
      <w:pPr>
        <w:spacing w:after="0" w:line="240" w:lineRule="auto"/>
        <w:rPr>
          <w:sz w:val="24"/>
          <w:szCs w:val="24"/>
        </w:rPr>
      </w:pPr>
      <w:r w:rsidRPr="00307892">
        <w:rPr>
          <w:sz w:val="24"/>
          <w:szCs w:val="24"/>
        </w:rPr>
        <w:t>The projects include:</w:t>
      </w:r>
    </w:p>
    <w:p w14:paraId="089F2BA0" w14:textId="7FC5DFEF" w:rsidR="00307892" w:rsidRPr="00307892" w:rsidRDefault="00307892" w:rsidP="0030789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307892">
        <w:rPr>
          <w:sz w:val="24"/>
          <w:szCs w:val="24"/>
        </w:rPr>
        <w:t>Climate related legislation and grants - available for the introduction of heat pumps and other energy changes</w:t>
      </w:r>
      <w:r>
        <w:rPr>
          <w:sz w:val="24"/>
          <w:szCs w:val="24"/>
        </w:rPr>
        <w:t>.</w:t>
      </w:r>
    </w:p>
    <w:p w14:paraId="5D5952F8" w14:textId="652CCA0F" w:rsidR="00307892" w:rsidRPr="00307892" w:rsidRDefault="00307892" w:rsidP="0030789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307892">
        <w:rPr>
          <w:sz w:val="24"/>
          <w:szCs w:val="24"/>
        </w:rPr>
        <w:lastRenderedPageBreak/>
        <w:t>Car sharing to include information on Lift-Share which is a scheme already in existence in Norfolk but could be further publicised</w:t>
      </w:r>
      <w:r>
        <w:rPr>
          <w:sz w:val="24"/>
          <w:szCs w:val="24"/>
        </w:rPr>
        <w:t>.</w:t>
      </w:r>
    </w:p>
    <w:p w14:paraId="46D0D6A0" w14:textId="02509392" w:rsidR="00307892" w:rsidRPr="00307892" w:rsidRDefault="00307892" w:rsidP="0030789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307892">
        <w:rPr>
          <w:sz w:val="24"/>
          <w:szCs w:val="24"/>
        </w:rPr>
        <w:t>Use of local food produce and distribution to reduce energy costs and the need for transportation</w:t>
      </w:r>
      <w:r>
        <w:rPr>
          <w:sz w:val="24"/>
          <w:szCs w:val="24"/>
        </w:rPr>
        <w:t>.</w:t>
      </w:r>
    </w:p>
    <w:p w14:paraId="0E0EEE3E" w14:textId="3B0DC52E" w:rsidR="008F29FD" w:rsidRDefault="00307892" w:rsidP="0030789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307892">
        <w:rPr>
          <w:sz w:val="24"/>
          <w:szCs w:val="24"/>
        </w:rPr>
        <w:t>Energy saving solutions suitable for individuals and households – these can be simple and effective.</w:t>
      </w:r>
      <w:r>
        <w:rPr>
          <w:sz w:val="24"/>
          <w:szCs w:val="24"/>
        </w:rPr>
        <w:br/>
      </w:r>
    </w:p>
    <w:p w14:paraId="1881EF07" w14:textId="59AD320F" w:rsidR="00307892" w:rsidRPr="00307892" w:rsidRDefault="00307892" w:rsidP="00307892">
      <w:pPr>
        <w:spacing w:after="0" w:line="240" w:lineRule="auto"/>
        <w:rPr>
          <w:sz w:val="24"/>
          <w:szCs w:val="24"/>
        </w:rPr>
      </w:pPr>
      <w:r>
        <w:t>We look forward to seeing you there and answering your questions</w:t>
      </w:r>
      <w:r w:rsidR="002060D7">
        <w:t>.</w:t>
      </w:r>
    </w:p>
    <w:sectPr w:rsidR="00307892" w:rsidRPr="003078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BC690C"/>
    <w:multiLevelType w:val="hybridMultilevel"/>
    <w:tmpl w:val="6B6C7FC2"/>
    <w:lvl w:ilvl="0" w:tplc="C8B0AC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10898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1EA"/>
    <w:rsid w:val="00054776"/>
    <w:rsid w:val="002060D7"/>
    <w:rsid w:val="003066E5"/>
    <w:rsid w:val="00307892"/>
    <w:rsid w:val="003E71C7"/>
    <w:rsid w:val="004B54AD"/>
    <w:rsid w:val="006D3EEC"/>
    <w:rsid w:val="0077581E"/>
    <w:rsid w:val="007D4AC1"/>
    <w:rsid w:val="00866110"/>
    <w:rsid w:val="008B149A"/>
    <w:rsid w:val="008F29FD"/>
    <w:rsid w:val="00905B32"/>
    <w:rsid w:val="00A1662F"/>
    <w:rsid w:val="00AA2444"/>
    <w:rsid w:val="00AD7986"/>
    <w:rsid w:val="00B0577C"/>
    <w:rsid w:val="00BA498F"/>
    <w:rsid w:val="00C45C85"/>
    <w:rsid w:val="00CE6673"/>
    <w:rsid w:val="00D224EF"/>
    <w:rsid w:val="00D451EC"/>
    <w:rsid w:val="00E477FE"/>
    <w:rsid w:val="00EC71EA"/>
    <w:rsid w:val="00F12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33C8B0"/>
  <w15:chartTrackingRefBased/>
  <w15:docId w15:val="{22ACDF7E-50D5-4EE3-8242-44EABAD04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78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1630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</dc:creator>
  <cp:keywords/>
  <dc:description/>
  <cp:lastModifiedBy>Donna Butcher</cp:lastModifiedBy>
  <cp:revision>2</cp:revision>
  <dcterms:created xsi:type="dcterms:W3CDTF">2022-09-01T10:34:00Z</dcterms:created>
  <dcterms:modified xsi:type="dcterms:W3CDTF">2022-09-01T10:34:00Z</dcterms:modified>
</cp:coreProperties>
</file>